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12584" w14:textId="35A7B37C" w:rsidR="006578C0" w:rsidRPr="006578C0" w:rsidRDefault="006578C0" w:rsidP="006578C0">
      <w:pPr>
        <w:pStyle w:val="a3"/>
        <w:keepNext/>
        <w:keepLines/>
        <w:widowControl w:val="0"/>
        <w:numPr>
          <w:ilvl w:val="1"/>
          <w:numId w:val="4"/>
        </w:numPr>
        <w:tabs>
          <w:tab w:val="left" w:pos="486"/>
          <w:tab w:val="left" w:pos="628"/>
        </w:tabs>
        <w:adjustRightInd w:val="0"/>
        <w:spacing w:before="120" w:after="120" w:line="276" w:lineRule="auto"/>
        <w:ind w:right="454"/>
        <w:textAlignment w:val="baseline"/>
        <w:outlineLvl w:val="1"/>
        <w:rPr>
          <w:rFonts w:ascii="Narkisim" w:hAnsi="Narkisim"/>
          <w:b/>
          <w:bCs/>
          <w:caps/>
          <w:spacing w:val="15"/>
          <w:sz w:val="36"/>
          <w:szCs w:val="36"/>
          <w:rtl/>
          <w:lang w:val="x-none" w:eastAsia="x-none"/>
        </w:rPr>
      </w:pPr>
      <w:bookmarkStart w:id="0" w:name="_Toc74078254"/>
      <w:bookmarkStart w:id="1" w:name="_Toc88829894"/>
      <w:bookmarkStart w:id="2" w:name="_Toc89430921"/>
      <w:bookmarkStart w:id="3" w:name="_Toc89431068"/>
      <w:r w:rsidRPr="006578C0">
        <w:rPr>
          <w:rFonts w:ascii="Narkisim" w:hAnsi="Narkisim" w:hint="cs"/>
          <w:b/>
          <w:bCs/>
          <w:caps/>
          <w:spacing w:val="15"/>
          <w:sz w:val="36"/>
          <w:szCs w:val="36"/>
          <w:rtl/>
          <w:lang w:val="x-none" w:eastAsia="x-none"/>
        </w:rPr>
        <w:t>חוות דעת</w:t>
      </w:r>
      <w:r w:rsidRPr="006578C0">
        <w:rPr>
          <w:rFonts w:ascii="Narkisim" w:hAnsi="Narkisim"/>
          <w:b/>
          <w:bCs/>
          <w:caps/>
          <w:spacing w:val="15"/>
          <w:sz w:val="36"/>
          <w:szCs w:val="36"/>
          <w:rtl/>
          <w:lang w:val="x-none" w:eastAsia="x-none"/>
        </w:rPr>
        <w:t xml:space="preserve"> לעניין עסק בשליטת אישה</w:t>
      </w:r>
      <w:bookmarkEnd w:id="0"/>
      <w:bookmarkEnd w:id="1"/>
      <w:bookmarkEnd w:id="2"/>
      <w:bookmarkEnd w:id="3"/>
    </w:p>
    <w:tbl>
      <w:tblPr>
        <w:bidiVisual/>
        <w:tblW w:w="0" w:type="auto"/>
        <w:tblInd w:w="6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5"/>
        <w:gridCol w:w="1423"/>
      </w:tblGrid>
      <w:tr w:rsidR="006578C0" w:rsidRPr="00B20DC3" w14:paraId="54D5A069" w14:textId="77777777" w:rsidTr="00311502">
        <w:tc>
          <w:tcPr>
            <w:tcW w:w="1015" w:type="dxa"/>
            <w:shd w:val="clear" w:color="auto" w:fill="D9D9D9"/>
          </w:tcPr>
          <w:p w14:paraId="00992275" w14:textId="77777777" w:rsidR="006578C0" w:rsidRPr="00B20DC3" w:rsidRDefault="006578C0" w:rsidP="00311502">
            <w:pPr>
              <w:widowControl w:val="0"/>
              <w:adjustRightInd w:val="0"/>
              <w:spacing w:before="40" w:after="40" w:line="240" w:lineRule="auto"/>
              <w:ind w:right="284"/>
              <w:textAlignment w:val="baseline"/>
              <w:rPr>
                <w:rFonts w:ascii="Narkisim" w:eastAsia="Times New Roman" w:hAnsi="Narkisim"/>
                <w:b/>
                <w:bCs/>
                <w:sz w:val="20"/>
                <w:szCs w:val="20"/>
                <w:rtl/>
              </w:rPr>
            </w:pPr>
            <w:r w:rsidRPr="00B20DC3">
              <w:rPr>
                <w:rFonts w:ascii="Narkisim" w:eastAsia="Times New Roman" w:hAnsi="Narkisim"/>
                <w:b/>
                <w:bCs/>
                <w:sz w:val="20"/>
                <w:szCs w:val="20"/>
                <w:rtl/>
              </w:rPr>
              <w:t>תאריך</w:t>
            </w:r>
          </w:p>
        </w:tc>
        <w:tc>
          <w:tcPr>
            <w:tcW w:w="1423" w:type="dxa"/>
            <w:shd w:val="clear" w:color="auto" w:fill="auto"/>
          </w:tcPr>
          <w:p w14:paraId="0DCB8C64" w14:textId="77777777" w:rsidR="006578C0" w:rsidRPr="00B20DC3" w:rsidRDefault="006578C0" w:rsidP="00311502">
            <w:pPr>
              <w:widowControl w:val="0"/>
              <w:adjustRightInd w:val="0"/>
              <w:spacing w:before="40" w:after="40" w:line="240" w:lineRule="auto"/>
              <w:ind w:right="284"/>
              <w:textAlignment w:val="baseline"/>
              <w:rPr>
                <w:rFonts w:ascii="Narkisim" w:eastAsia="Times New Roman" w:hAnsi="Narkisim"/>
                <w:rtl/>
              </w:rPr>
            </w:pPr>
          </w:p>
        </w:tc>
      </w:tr>
    </w:tbl>
    <w:p w14:paraId="2277B772" w14:textId="77777777" w:rsidR="006578C0" w:rsidRPr="00B20DC3" w:rsidRDefault="006578C0" w:rsidP="006578C0">
      <w:pPr>
        <w:widowControl w:val="0"/>
        <w:adjustRightInd w:val="0"/>
        <w:spacing w:before="40" w:after="40" w:line="240" w:lineRule="auto"/>
        <w:ind w:right="284" w:hanging="364"/>
        <w:textAlignment w:val="baseline"/>
        <w:rPr>
          <w:rFonts w:ascii="Narkisim" w:eastAsia="Times New Roman" w:hAnsi="Narkisim"/>
          <w:b/>
          <w:bCs/>
          <w:rtl/>
        </w:rPr>
      </w:pPr>
    </w:p>
    <w:p w14:paraId="65C563BB" w14:textId="77777777" w:rsidR="006578C0" w:rsidRPr="00B20DC3" w:rsidRDefault="006578C0" w:rsidP="006578C0">
      <w:pPr>
        <w:widowControl w:val="0"/>
        <w:adjustRightInd w:val="0"/>
        <w:spacing w:line="240" w:lineRule="auto"/>
        <w:ind w:right="284"/>
        <w:textAlignment w:val="baseline"/>
        <w:rPr>
          <w:rFonts w:ascii="Narkisim" w:eastAsia="Times New Roman" w:hAnsi="Narkisim"/>
          <w:b/>
          <w:bCs/>
          <w:rtl/>
        </w:rPr>
      </w:pPr>
      <w:r w:rsidRPr="00B20DC3">
        <w:rPr>
          <w:rFonts w:ascii="Narkisim" w:eastAsia="Times New Roman" w:hAnsi="Narkisim"/>
          <w:b/>
          <w:bCs/>
          <w:rtl/>
        </w:rPr>
        <w:t xml:space="preserve">לכבוד: </w:t>
      </w:r>
    </w:p>
    <w:p w14:paraId="608FFC89" w14:textId="77777777" w:rsidR="006578C0" w:rsidRPr="00B20DC3" w:rsidRDefault="006578C0" w:rsidP="006578C0">
      <w:pPr>
        <w:widowControl w:val="0"/>
        <w:adjustRightInd w:val="0"/>
        <w:spacing w:line="240" w:lineRule="auto"/>
        <w:ind w:right="284"/>
        <w:textAlignment w:val="baseline"/>
        <w:rPr>
          <w:rFonts w:ascii="Narkisim" w:eastAsia="Times New Roman" w:hAnsi="Narkisim"/>
          <w:b/>
          <w:bCs/>
          <w:rtl/>
        </w:rPr>
      </w:pPr>
      <w:r w:rsidRPr="00B20DC3">
        <w:rPr>
          <w:rFonts w:ascii="Narkisim" w:eastAsia="Times New Roman" w:hAnsi="Narkisim"/>
          <w:b/>
          <w:bCs/>
          <w:rtl/>
        </w:rPr>
        <w:t>משרד החקלאות ופיתוח הכפר</w:t>
      </w:r>
    </w:p>
    <w:p w14:paraId="0ED7FA6D" w14:textId="77777777" w:rsidR="006578C0" w:rsidRPr="00B20DC3" w:rsidRDefault="006578C0" w:rsidP="006578C0">
      <w:pPr>
        <w:widowControl w:val="0"/>
        <w:adjustRightInd w:val="0"/>
        <w:spacing w:line="240" w:lineRule="auto"/>
        <w:ind w:right="284"/>
        <w:textAlignment w:val="baseline"/>
        <w:rPr>
          <w:rFonts w:ascii="Narkisim" w:eastAsia="Times New Roman" w:hAnsi="Narkisim"/>
          <w:b/>
          <w:bCs/>
          <w:rtl/>
        </w:rPr>
      </w:pPr>
      <w:r w:rsidRPr="00B20DC3">
        <w:rPr>
          <w:rFonts w:ascii="Narkisim" w:eastAsia="Times New Roman" w:hAnsi="Narkisim" w:hint="cs"/>
          <w:b/>
          <w:bCs/>
          <w:rtl/>
        </w:rPr>
        <w:t>הקרייה החקלאית, בית דגן</w:t>
      </w:r>
    </w:p>
    <w:p w14:paraId="0EAED53B" w14:textId="77777777" w:rsidR="006578C0" w:rsidRPr="00B20DC3" w:rsidRDefault="006578C0" w:rsidP="006578C0">
      <w:pPr>
        <w:keepLines/>
        <w:spacing w:line="240" w:lineRule="auto"/>
        <w:ind w:left="6"/>
        <w:jc w:val="center"/>
        <w:rPr>
          <w:rFonts w:ascii="Narkisim" w:eastAsia="Times New Roman" w:hAnsi="Narkisim"/>
          <w:rtl/>
        </w:rPr>
      </w:pPr>
    </w:p>
    <w:p w14:paraId="643703A9" w14:textId="77777777" w:rsidR="006578C0" w:rsidRPr="00B20DC3" w:rsidRDefault="006578C0" w:rsidP="006578C0">
      <w:pPr>
        <w:pBdr>
          <w:bottom w:val="single" w:sz="6" w:space="1" w:color="auto"/>
        </w:pBdr>
        <w:shd w:val="clear" w:color="auto" w:fill="FFFFFF"/>
        <w:spacing w:line="240" w:lineRule="auto"/>
        <w:jc w:val="center"/>
        <w:rPr>
          <w:rFonts w:eastAsia="Times New Roman"/>
          <w:b/>
          <w:bCs/>
          <w:rtl/>
          <w:lang w:eastAsia="he-IL"/>
        </w:rPr>
      </w:pPr>
      <w:r w:rsidRPr="00B20DC3">
        <w:rPr>
          <w:rFonts w:ascii="Narkisim" w:hAnsi="Narkisim"/>
          <w:b/>
          <w:bCs/>
          <w:color w:val="000000"/>
          <w:rtl/>
        </w:rPr>
        <w:t xml:space="preserve">הנדון: </w:t>
      </w:r>
      <w:r w:rsidRPr="00B20DC3">
        <w:rPr>
          <w:rFonts w:ascii="David" w:hAnsi="David" w:hint="cs"/>
          <w:b/>
          <w:bCs/>
          <w:color w:val="000000"/>
          <w:rtl/>
        </w:rPr>
        <w:t xml:space="preserve">מכרז </w:t>
      </w:r>
      <w:r>
        <w:rPr>
          <w:rFonts w:ascii="David" w:hAnsi="David" w:hint="cs"/>
          <w:b/>
          <w:bCs/>
          <w:color w:val="000000"/>
          <w:rtl/>
        </w:rPr>
        <w:t>17/2022</w:t>
      </w:r>
      <w:r w:rsidRPr="00B20DC3">
        <w:rPr>
          <w:rFonts w:ascii="David" w:hAnsi="David" w:hint="cs"/>
          <w:b/>
          <w:bCs/>
          <w:color w:val="000000"/>
          <w:rtl/>
        </w:rPr>
        <w:t xml:space="preserve"> לתחזוקה ותפעול של תחנות מטאורולוגיות </w:t>
      </w:r>
    </w:p>
    <w:p w14:paraId="2D945252" w14:textId="77777777" w:rsidR="006578C0" w:rsidRPr="00B20DC3" w:rsidRDefault="006578C0" w:rsidP="006578C0">
      <w:pPr>
        <w:shd w:val="clear" w:color="auto" w:fill="FFFFFF"/>
        <w:spacing w:line="240" w:lineRule="auto"/>
        <w:jc w:val="center"/>
        <w:rPr>
          <w:rFonts w:ascii="Narkisim" w:hAnsi="Narkisim"/>
          <w:b/>
          <w:bCs/>
          <w:color w:val="000000"/>
          <w:rtl/>
        </w:rPr>
      </w:pPr>
      <w:r w:rsidRPr="00B20DC3">
        <w:rPr>
          <w:rFonts w:ascii="Narkisim" w:hAnsi="Narkisim" w:hint="cs"/>
          <w:b/>
          <w:bCs/>
          <w:color w:val="000000"/>
          <w:rtl/>
        </w:rPr>
        <w:t xml:space="preserve"> עבור האגף לשימור קרקע וניקוז - משרד החקלאות ופיתוח הכפר</w:t>
      </w:r>
    </w:p>
    <w:p w14:paraId="2E26EB28" w14:textId="77777777" w:rsidR="006578C0" w:rsidRPr="00B20DC3" w:rsidRDefault="006578C0" w:rsidP="006578C0">
      <w:pPr>
        <w:widowControl w:val="0"/>
        <w:tabs>
          <w:tab w:val="center" w:pos="4320"/>
          <w:tab w:val="right" w:pos="8640"/>
        </w:tabs>
        <w:overflowPunct w:val="0"/>
        <w:autoSpaceDE w:val="0"/>
        <w:autoSpaceDN w:val="0"/>
        <w:adjustRightInd w:val="0"/>
        <w:ind w:hanging="127"/>
        <w:jc w:val="center"/>
        <w:textAlignment w:val="baseline"/>
        <w:rPr>
          <w:rFonts w:ascii="Narkisim" w:eastAsia="Times New Roman" w:hAnsi="Narkisim"/>
          <w:b/>
          <w:bCs/>
          <w:u w:val="single"/>
          <w:rtl/>
          <w:lang w:val="x-none" w:eastAsia="he-IL"/>
        </w:rPr>
      </w:pPr>
      <w:r w:rsidRPr="00B20DC3">
        <w:rPr>
          <w:rFonts w:ascii="Narkisim" w:eastAsia="Times New Roman" w:hAnsi="Narkisim"/>
          <w:b/>
          <w:bCs/>
          <w:u w:val="single"/>
          <w:rtl/>
          <w:lang w:val="x-none" w:eastAsia="he-IL"/>
        </w:rPr>
        <w:t>(להלן - "המכרז")</w:t>
      </w:r>
    </w:p>
    <w:p w14:paraId="26182F6E" w14:textId="77777777" w:rsidR="006578C0" w:rsidRPr="00B20DC3" w:rsidRDefault="006578C0" w:rsidP="006578C0">
      <w:pPr>
        <w:overflowPunct w:val="0"/>
        <w:autoSpaceDE w:val="0"/>
        <w:autoSpaceDN w:val="0"/>
        <w:adjustRightInd w:val="0"/>
        <w:textAlignment w:val="baseline"/>
        <w:rPr>
          <w:rFonts w:ascii="Narkisim" w:eastAsia="Times New Roman" w:hAnsi="Narkisim"/>
          <w:b/>
          <w:bCs/>
          <w:u w:val="single"/>
          <w:rtl/>
          <w:lang w:eastAsia="he-IL"/>
        </w:rPr>
      </w:pPr>
      <w:r w:rsidRPr="00B20DC3">
        <w:rPr>
          <w:rFonts w:ascii="Narkisim" w:eastAsia="Times New Roman" w:hAnsi="Narkisim"/>
          <w:b/>
          <w:bCs/>
          <w:u w:val="single"/>
          <w:rtl/>
          <w:lang w:eastAsia="he-IL"/>
        </w:rPr>
        <w:t>הצהרה</w:t>
      </w:r>
    </w:p>
    <w:p w14:paraId="08E056E5" w14:textId="77777777" w:rsidR="006578C0" w:rsidRPr="00B20DC3" w:rsidRDefault="006578C0" w:rsidP="006578C0">
      <w:pPr>
        <w:contextualSpacing/>
        <w:rPr>
          <w:rFonts w:ascii="Narkisim" w:eastAsia="Times New Roman" w:hAnsi="Narkisim"/>
          <w:lang w:eastAsia="he-IL"/>
        </w:rPr>
      </w:pPr>
      <w:r w:rsidRPr="00B20DC3">
        <w:rPr>
          <w:rFonts w:ascii="Narkisim" w:eastAsia="Times New Roman" w:hAnsi="Narkisim"/>
          <w:rtl/>
          <w:lang w:eastAsia="he-IL"/>
        </w:rPr>
        <w:t>אני רו"ח _______, מ.ר. ________ מאשר בזאת כי המציע ________ הינו עסק בשליטת אישה וכי לא התקיים אף אחד מהתנאים האלה:</w:t>
      </w:r>
    </w:p>
    <w:p w14:paraId="2172510E" w14:textId="77777777" w:rsidR="006578C0" w:rsidRPr="00B20DC3" w:rsidRDefault="006578C0" w:rsidP="006578C0">
      <w:pPr>
        <w:numPr>
          <w:ilvl w:val="2"/>
          <w:numId w:val="3"/>
        </w:numPr>
        <w:contextualSpacing/>
        <w:rPr>
          <w:rFonts w:ascii="Narkisim" w:eastAsia="Times New Roman" w:hAnsi="Narkisim"/>
          <w:lang w:eastAsia="he-IL"/>
        </w:rPr>
      </w:pPr>
      <w:bookmarkStart w:id="4" w:name="_Ref229902095"/>
      <w:r w:rsidRPr="00B20DC3">
        <w:rPr>
          <w:rFonts w:ascii="Narkisim" w:eastAsia="Times New Roman" w:hAnsi="Narkisim"/>
          <w:rtl/>
          <w:lang w:eastAsia="he-IL"/>
        </w:rPr>
        <w:t>אם מכהן בעסק נושא משרה שאינו אישה – הוא אינו קרוב משפחה של המחזיקה בשליטה.</w:t>
      </w:r>
      <w:bookmarkEnd w:id="4"/>
    </w:p>
    <w:p w14:paraId="399C52F7" w14:textId="77777777" w:rsidR="006578C0" w:rsidRPr="00B20DC3" w:rsidRDefault="006578C0" w:rsidP="006578C0">
      <w:pPr>
        <w:numPr>
          <w:ilvl w:val="2"/>
          <w:numId w:val="3"/>
        </w:numPr>
        <w:contextualSpacing/>
        <w:rPr>
          <w:rFonts w:ascii="Narkisim" w:eastAsia="Times New Roman" w:hAnsi="Narkisim"/>
          <w:lang w:eastAsia="he-IL"/>
        </w:rPr>
      </w:pPr>
      <w:bookmarkStart w:id="5" w:name="_Ref229902127"/>
      <w:r w:rsidRPr="00B20DC3">
        <w:rPr>
          <w:rFonts w:ascii="Narkisim" w:eastAsia="Times New Roman" w:hAnsi="Narkisim"/>
          <w:rtl/>
          <w:lang w:eastAsia="he-IL"/>
        </w:rPr>
        <w:t>אם שליש מהדירקטורים אינם נשים – אין הם קרובי משפחה של המחזיקה בשליטה.</w:t>
      </w:r>
      <w:bookmarkEnd w:id="5"/>
    </w:p>
    <w:p w14:paraId="3D278F25" w14:textId="77777777" w:rsidR="006578C0" w:rsidRPr="00B20DC3" w:rsidRDefault="006578C0" w:rsidP="006578C0">
      <w:pPr>
        <w:contextualSpacing/>
        <w:rPr>
          <w:rFonts w:ascii="Narkisim" w:eastAsia="Times New Roman" w:hAnsi="Narkisim"/>
          <w:b/>
          <w:bCs/>
          <w:u w:val="single"/>
          <w:lang w:eastAsia="he-IL"/>
        </w:rPr>
      </w:pPr>
      <w:r w:rsidRPr="00B20DC3">
        <w:rPr>
          <w:rFonts w:ascii="Narkisim" w:eastAsia="Times New Roman" w:hAnsi="Narkisim"/>
          <w:b/>
          <w:bCs/>
          <w:u w:val="single"/>
          <w:rtl/>
          <w:lang w:eastAsia="he-IL"/>
        </w:rPr>
        <w:t>הגדרות לעניין נספח זה:</w:t>
      </w:r>
    </w:p>
    <w:p w14:paraId="31AB47DF" w14:textId="77777777" w:rsidR="006578C0" w:rsidRPr="00B20DC3" w:rsidRDefault="006578C0" w:rsidP="006578C0">
      <w:pPr>
        <w:ind w:left="792"/>
        <w:contextualSpacing/>
        <w:rPr>
          <w:rFonts w:ascii="Narkisim" w:eastAsia="Times New Roman" w:hAnsi="Narkisim"/>
          <w:rtl/>
          <w:lang w:eastAsia="he-IL"/>
        </w:rPr>
      </w:pPr>
      <w:r w:rsidRPr="00B20DC3">
        <w:rPr>
          <w:rFonts w:ascii="Narkisim" w:eastAsia="Times New Roman" w:hAnsi="Narkisim"/>
          <w:rtl/>
          <w:lang w:eastAsia="he-IL"/>
        </w:rPr>
        <w:t>"אמצעי שליטה" –  כהגדרתו ב</w:t>
      </w:r>
      <w:hyperlink r:id="rId7" w:history="1">
        <w:r w:rsidRPr="00B20DC3">
          <w:rPr>
            <w:rFonts w:ascii="Narkisim" w:eastAsia="Times New Roman" w:hAnsi="Narkisim"/>
            <w:color w:val="0000FF"/>
            <w:u w:val="single"/>
            <w:rtl/>
            <w:lang w:eastAsia="he-IL"/>
          </w:rPr>
          <w:t>חוק הבנקאות (רישוי), תשמ"א-1981</w:t>
        </w:r>
      </w:hyperlink>
      <w:r w:rsidRPr="00B20DC3">
        <w:rPr>
          <w:rFonts w:ascii="Narkisim" w:eastAsia="Times New Roman" w:hAnsi="Narkisim"/>
          <w:rtl/>
          <w:lang w:eastAsia="he-IL"/>
        </w:rPr>
        <w:t>.</w:t>
      </w:r>
    </w:p>
    <w:p w14:paraId="12F11027" w14:textId="77777777" w:rsidR="006578C0" w:rsidRPr="00B20DC3" w:rsidRDefault="006578C0" w:rsidP="006578C0">
      <w:pPr>
        <w:ind w:left="792"/>
        <w:contextualSpacing/>
        <w:rPr>
          <w:rFonts w:ascii="Narkisim" w:eastAsia="Times New Roman" w:hAnsi="Narkisim"/>
          <w:rtl/>
          <w:lang w:eastAsia="he-IL"/>
        </w:rPr>
      </w:pPr>
      <w:r w:rsidRPr="00B20DC3">
        <w:rPr>
          <w:rFonts w:ascii="Narkisim" w:eastAsia="Times New Roman" w:hAnsi="Narkisim"/>
          <w:rtl/>
          <w:lang w:eastAsia="he-IL"/>
        </w:rPr>
        <w:t>"מחזיקה בשליטה" – נושאת משרה בעסק אשר מחזיקה, בעצמה או יחד עם נשים אחרות, במישרין או בעקיפין, בלמעלה מ-50% מכל סוג של אמצעי השליטה בעסק.</w:t>
      </w:r>
    </w:p>
    <w:p w14:paraId="45056F5A" w14:textId="77777777" w:rsidR="006578C0" w:rsidRPr="00B20DC3" w:rsidRDefault="006578C0" w:rsidP="006578C0">
      <w:pPr>
        <w:ind w:left="792"/>
        <w:contextualSpacing/>
        <w:rPr>
          <w:rFonts w:ascii="Narkisim" w:eastAsia="Times New Roman" w:hAnsi="Narkisim"/>
          <w:rtl/>
          <w:lang w:eastAsia="he-IL"/>
        </w:rPr>
      </w:pPr>
      <w:r w:rsidRPr="00B20DC3">
        <w:rPr>
          <w:rFonts w:ascii="Narkisim" w:eastAsia="Times New Roman" w:hAnsi="Narkisim"/>
          <w:rtl/>
          <w:lang w:eastAsia="he-IL"/>
        </w:rPr>
        <w:t>"נושא משרה" – מנהל כללי, משנה למנהל כללי, סגן למנהל הכללי, מנהל עסקים ראשי וכל ממלא תפקיד כגון זה בעסק, אף אם תוארו שונה.</w:t>
      </w:r>
    </w:p>
    <w:p w14:paraId="7C8D9899" w14:textId="77777777" w:rsidR="006578C0" w:rsidRPr="00B20DC3" w:rsidRDefault="006578C0" w:rsidP="006578C0">
      <w:pPr>
        <w:ind w:left="792"/>
        <w:contextualSpacing/>
        <w:rPr>
          <w:rFonts w:ascii="Narkisim" w:eastAsia="Times New Roman" w:hAnsi="Narkisim"/>
          <w:lang w:eastAsia="he-IL"/>
        </w:rPr>
      </w:pPr>
      <w:r w:rsidRPr="00B20DC3">
        <w:rPr>
          <w:rFonts w:ascii="Narkisim" w:eastAsia="Times New Roman" w:hAnsi="Narkisim"/>
          <w:rtl/>
          <w:lang w:eastAsia="he-IL"/>
        </w:rPr>
        <w:t xml:space="preserve">"עסק בשליטת אישה" – עסק שאישה מחזיקה בשליטה בו ואשר יש לה, ביחידות או עם נשים אחרות, את היכולת לכוון את פעילותו, ובלבד שהתקיימו פסקאות </w:t>
      </w:r>
      <w:r w:rsidRPr="00B20DC3">
        <w:rPr>
          <w:rFonts w:ascii="Narkisim" w:eastAsia="Times New Roman" w:hAnsi="Narkisim"/>
          <w:rtl/>
          <w:lang w:eastAsia="he-IL"/>
        </w:rPr>
        <w:fldChar w:fldCharType="begin"/>
      </w:r>
      <w:r w:rsidRPr="00B20DC3">
        <w:rPr>
          <w:rFonts w:ascii="Narkisim" w:eastAsia="Times New Roman" w:hAnsi="Narkisim"/>
          <w:rtl/>
          <w:lang w:eastAsia="he-IL"/>
        </w:rPr>
        <w:instrText xml:space="preserve"> </w:instrText>
      </w:r>
      <w:r w:rsidRPr="00B20DC3">
        <w:rPr>
          <w:rFonts w:ascii="Narkisim" w:eastAsia="Times New Roman" w:hAnsi="Narkisim"/>
          <w:lang w:eastAsia="he-IL"/>
        </w:rPr>
        <w:instrText>REF</w:instrText>
      </w:r>
      <w:r w:rsidRPr="00B20DC3">
        <w:rPr>
          <w:rFonts w:ascii="Narkisim" w:eastAsia="Times New Roman" w:hAnsi="Narkisim"/>
          <w:rtl/>
          <w:lang w:eastAsia="he-IL"/>
        </w:rPr>
        <w:instrText xml:space="preserve"> _</w:instrText>
      </w:r>
      <w:r w:rsidRPr="00B20DC3">
        <w:rPr>
          <w:rFonts w:ascii="Narkisim" w:eastAsia="Times New Roman" w:hAnsi="Narkisim"/>
          <w:lang w:eastAsia="he-IL"/>
        </w:rPr>
        <w:instrText>Ref229902095 \r \h</w:instrText>
      </w:r>
      <w:r w:rsidRPr="00B20DC3">
        <w:rPr>
          <w:rFonts w:ascii="Narkisim" w:eastAsia="Times New Roman" w:hAnsi="Narkisim"/>
          <w:rtl/>
          <w:lang w:eastAsia="he-IL"/>
        </w:rPr>
        <w:instrText xml:space="preserve">  \* </w:instrText>
      </w:r>
      <w:r w:rsidRPr="00B20DC3">
        <w:rPr>
          <w:rFonts w:ascii="Narkisim" w:eastAsia="Times New Roman" w:hAnsi="Narkisim"/>
          <w:lang w:eastAsia="he-IL"/>
        </w:rPr>
        <w:instrText>MERGEFORMAT</w:instrText>
      </w:r>
      <w:r w:rsidRPr="00B20DC3">
        <w:rPr>
          <w:rFonts w:ascii="Narkisim" w:eastAsia="Times New Roman" w:hAnsi="Narkisim"/>
          <w:rtl/>
          <w:lang w:eastAsia="he-IL"/>
        </w:rPr>
        <w:instrText xml:space="preserve"> </w:instrText>
      </w:r>
      <w:r w:rsidRPr="00B20DC3">
        <w:rPr>
          <w:rFonts w:ascii="Narkisim" w:eastAsia="Times New Roman" w:hAnsi="Narkisim"/>
          <w:rtl/>
          <w:lang w:eastAsia="he-IL"/>
        </w:rPr>
      </w:r>
      <w:r w:rsidRPr="00B20DC3">
        <w:rPr>
          <w:rFonts w:ascii="Narkisim" w:eastAsia="Times New Roman" w:hAnsi="Narkisim"/>
          <w:rtl/>
          <w:lang w:eastAsia="he-IL"/>
        </w:rPr>
        <w:fldChar w:fldCharType="separate"/>
      </w:r>
      <w:r w:rsidRPr="00B20DC3">
        <w:rPr>
          <w:rFonts w:ascii="Narkisim" w:eastAsia="Times New Roman" w:hAnsi="Narkisim"/>
          <w:rtl/>
          <w:lang w:eastAsia="he-IL"/>
        </w:rPr>
        <w:t>‏1</w:t>
      </w:r>
      <w:r w:rsidRPr="00B20DC3">
        <w:rPr>
          <w:rFonts w:ascii="Narkisim" w:eastAsia="Times New Roman" w:hAnsi="Narkisim"/>
          <w:rtl/>
          <w:lang w:eastAsia="he-IL"/>
        </w:rPr>
        <w:fldChar w:fldCharType="end"/>
      </w:r>
      <w:r w:rsidRPr="00B20DC3">
        <w:rPr>
          <w:rFonts w:ascii="Narkisim" w:eastAsia="Times New Roman" w:hAnsi="Narkisim"/>
          <w:rtl/>
          <w:lang w:eastAsia="he-IL"/>
        </w:rPr>
        <w:t xml:space="preserve"> ו-</w:t>
      </w:r>
      <w:r w:rsidRPr="00B20DC3">
        <w:rPr>
          <w:rFonts w:ascii="Narkisim" w:eastAsia="Times New Roman" w:hAnsi="Narkisim"/>
          <w:rtl/>
          <w:lang w:eastAsia="he-IL"/>
        </w:rPr>
        <w:fldChar w:fldCharType="begin"/>
      </w:r>
      <w:r w:rsidRPr="00B20DC3">
        <w:rPr>
          <w:rFonts w:ascii="Narkisim" w:eastAsia="Times New Roman" w:hAnsi="Narkisim"/>
          <w:rtl/>
          <w:lang w:eastAsia="he-IL"/>
        </w:rPr>
        <w:instrText xml:space="preserve"> </w:instrText>
      </w:r>
      <w:r w:rsidRPr="00B20DC3">
        <w:rPr>
          <w:rFonts w:ascii="Narkisim" w:eastAsia="Times New Roman" w:hAnsi="Narkisim"/>
          <w:lang w:eastAsia="he-IL"/>
        </w:rPr>
        <w:instrText>REF</w:instrText>
      </w:r>
      <w:r w:rsidRPr="00B20DC3">
        <w:rPr>
          <w:rFonts w:ascii="Narkisim" w:eastAsia="Times New Roman" w:hAnsi="Narkisim"/>
          <w:rtl/>
          <w:lang w:eastAsia="he-IL"/>
        </w:rPr>
        <w:instrText xml:space="preserve"> _</w:instrText>
      </w:r>
      <w:r w:rsidRPr="00B20DC3">
        <w:rPr>
          <w:rFonts w:ascii="Narkisim" w:eastAsia="Times New Roman" w:hAnsi="Narkisim"/>
          <w:lang w:eastAsia="he-IL"/>
        </w:rPr>
        <w:instrText>Ref229902127 \r \h</w:instrText>
      </w:r>
      <w:r w:rsidRPr="00B20DC3">
        <w:rPr>
          <w:rFonts w:ascii="Narkisim" w:eastAsia="Times New Roman" w:hAnsi="Narkisim"/>
          <w:rtl/>
          <w:lang w:eastAsia="he-IL"/>
        </w:rPr>
        <w:instrText xml:space="preserve">  \* </w:instrText>
      </w:r>
      <w:r w:rsidRPr="00B20DC3">
        <w:rPr>
          <w:rFonts w:ascii="Narkisim" w:eastAsia="Times New Roman" w:hAnsi="Narkisim"/>
          <w:lang w:eastAsia="he-IL"/>
        </w:rPr>
        <w:instrText>MERGEFORMAT</w:instrText>
      </w:r>
      <w:r w:rsidRPr="00B20DC3">
        <w:rPr>
          <w:rFonts w:ascii="Narkisim" w:eastAsia="Times New Roman" w:hAnsi="Narkisim"/>
          <w:rtl/>
          <w:lang w:eastAsia="he-IL"/>
        </w:rPr>
        <w:instrText xml:space="preserve"> </w:instrText>
      </w:r>
      <w:r w:rsidRPr="00B20DC3">
        <w:rPr>
          <w:rFonts w:ascii="Narkisim" w:eastAsia="Times New Roman" w:hAnsi="Narkisim"/>
          <w:rtl/>
          <w:lang w:eastAsia="he-IL"/>
        </w:rPr>
      </w:r>
      <w:r w:rsidRPr="00B20DC3">
        <w:rPr>
          <w:rFonts w:ascii="Narkisim" w:eastAsia="Times New Roman" w:hAnsi="Narkisim"/>
          <w:rtl/>
          <w:lang w:eastAsia="he-IL"/>
        </w:rPr>
        <w:fldChar w:fldCharType="separate"/>
      </w:r>
      <w:r w:rsidRPr="00B20DC3">
        <w:rPr>
          <w:rFonts w:ascii="Narkisim" w:eastAsia="Times New Roman" w:hAnsi="Narkisim"/>
          <w:rtl/>
          <w:lang w:eastAsia="he-IL"/>
        </w:rPr>
        <w:t>‏2</w:t>
      </w:r>
      <w:r w:rsidRPr="00B20DC3">
        <w:rPr>
          <w:rFonts w:ascii="Narkisim" w:eastAsia="Times New Roman" w:hAnsi="Narkisim"/>
          <w:rtl/>
          <w:lang w:eastAsia="he-IL"/>
        </w:rPr>
        <w:fldChar w:fldCharType="end"/>
      </w:r>
      <w:r w:rsidRPr="00B20DC3">
        <w:rPr>
          <w:rFonts w:ascii="Narkisim" w:eastAsia="Times New Roman" w:hAnsi="Narkisim"/>
          <w:rtl/>
          <w:lang w:eastAsia="he-IL"/>
        </w:rPr>
        <w:t xml:space="preserve"> של ההגדרה "אישור" שלעיל.</w:t>
      </w:r>
    </w:p>
    <w:p w14:paraId="5F241BAB" w14:textId="77777777" w:rsidR="006578C0" w:rsidRPr="00B20DC3" w:rsidRDefault="006578C0" w:rsidP="006578C0">
      <w:pPr>
        <w:overflowPunct w:val="0"/>
        <w:autoSpaceDE w:val="0"/>
        <w:autoSpaceDN w:val="0"/>
        <w:adjustRightInd w:val="0"/>
        <w:ind w:right="567"/>
        <w:jc w:val="center"/>
        <w:textAlignment w:val="baseline"/>
        <w:rPr>
          <w:rFonts w:ascii="Narkisim" w:eastAsia="Times New Roman" w:hAnsi="Narkisim"/>
          <w:rtl/>
          <w:lang w:eastAsia="he-IL"/>
        </w:rPr>
      </w:pPr>
      <w:r w:rsidRPr="00B20DC3">
        <w:rPr>
          <w:rFonts w:ascii="Narkisim" w:eastAsia="Times New Roman" w:hAnsi="Narkisim"/>
          <w:rtl/>
          <w:lang w:eastAsia="he-IL"/>
        </w:rPr>
        <w:t>________         ______________________</w:t>
      </w:r>
      <w:r w:rsidRPr="00B20DC3">
        <w:rPr>
          <w:rFonts w:ascii="Narkisim" w:eastAsia="Times New Roman" w:hAnsi="Narkisim"/>
          <w:rtl/>
          <w:lang w:eastAsia="he-IL"/>
        </w:rPr>
        <w:tab/>
        <w:t xml:space="preserve">                 ___________</w:t>
      </w:r>
    </w:p>
    <w:p w14:paraId="07465327" w14:textId="77777777" w:rsidR="006578C0" w:rsidRPr="00B20DC3" w:rsidRDefault="006578C0" w:rsidP="006578C0">
      <w:pPr>
        <w:overflowPunct w:val="0"/>
        <w:autoSpaceDE w:val="0"/>
        <w:autoSpaceDN w:val="0"/>
        <w:adjustRightInd w:val="0"/>
        <w:ind w:right="567"/>
        <w:textAlignment w:val="baseline"/>
        <w:rPr>
          <w:rFonts w:ascii="Narkisim" w:eastAsia="Times New Roman" w:hAnsi="Narkisim"/>
          <w:rtl/>
          <w:lang w:eastAsia="he-IL"/>
        </w:rPr>
      </w:pPr>
      <w:r w:rsidRPr="00B20DC3">
        <w:rPr>
          <w:rFonts w:ascii="Narkisim" w:eastAsia="Times New Roman" w:hAnsi="Narkisim"/>
          <w:rtl/>
          <w:lang w:eastAsia="he-IL"/>
        </w:rPr>
        <w:t xml:space="preserve">            תאריך </w:t>
      </w:r>
      <w:r w:rsidRPr="00B20DC3">
        <w:rPr>
          <w:rFonts w:ascii="Narkisim" w:eastAsia="Times New Roman" w:hAnsi="Narkisim"/>
          <w:rtl/>
          <w:lang w:eastAsia="he-IL"/>
        </w:rPr>
        <w:tab/>
        <w:t xml:space="preserve">            חותמת ומספר רישיון רואה החשבון</w:t>
      </w:r>
      <w:r w:rsidRPr="00B20DC3">
        <w:rPr>
          <w:rFonts w:ascii="Narkisim" w:eastAsia="Times New Roman" w:hAnsi="Narkisim"/>
          <w:rtl/>
          <w:lang w:eastAsia="he-IL"/>
        </w:rPr>
        <w:tab/>
        <w:t xml:space="preserve">        חתימת רו"ח</w:t>
      </w:r>
    </w:p>
    <w:p w14:paraId="2FF0C574" w14:textId="77777777" w:rsidR="006578C0" w:rsidRPr="00B20DC3" w:rsidRDefault="006578C0" w:rsidP="006578C0">
      <w:pPr>
        <w:widowControl w:val="0"/>
        <w:overflowPunct w:val="0"/>
        <w:autoSpaceDE w:val="0"/>
        <w:autoSpaceDN w:val="0"/>
        <w:adjustRightInd w:val="0"/>
        <w:ind w:firstLine="15"/>
        <w:textAlignment w:val="baseline"/>
        <w:rPr>
          <w:rFonts w:ascii="Narkisim" w:eastAsia="Times New Roman" w:hAnsi="Narkisim"/>
          <w:b/>
          <w:bCs/>
          <w:u w:val="single"/>
          <w:rtl/>
          <w:lang w:eastAsia="he-IL"/>
        </w:rPr>
      </w:pPr>
      <w:r w:rsidRPr="00B20DC3">
        <w:rPr>
          <w:rFonts w:ascii="Narkisim" w:eastAsia="Times New Roman" w:hAnsi="Narkisim"/>
          <w:b/>
          <w:bCs/>
          <w:u w:val="single"/>
          <w:rtl/>
          <w:lang w:eastAsia="he-IL"/>
        </w:rPr>
        <w:t>אישור</w:t>
      </w:r>
    </w:p>
    <w:p w14:paraId="42D3B527" w14:textId="77777777" w:rsidR="006578C0" w:rsidRPr="00B20DC3" w:rsidRDefault="006578C0" w:rsidP="006578C0">
      <w:pPr>
        <w:overflowPunct w:val="0"/>
        <w:autoSpaceDE w:val="0"/>
        <w:autoSpaceDN w:val="0"/>
        <w:adjustRightInd w:val="0"/>
        <w:textAlignment w:val="baseline"/>
        <w:rPr>
          <w:rFonts w:ascii="Narkisim" w:eastAsia="Times New Roman" w:hAnsi="Narkisim"/>
          <w:rtl/>
          <w:lang w:eastAsia="he-IL"/>
        </w:rPr>
      </w:pPr>
    </w:p>
    <w:p w14:paraId="4ED973FB" w14:textId="77777777" w:rsidR="006578C0" w:rsidRPr="00B20DC3" w:rsidRDefault="006578C0" w:rsidP="006578C0">
      <w:pPr>
        <w:overflowPunct w:val="0"/>
        <w:autoSpaceDE w:val="0"/>
        <w:autoSpaceDN w:val="0"/>
        <w:adjustRightInd w:val="0"/>
        <w:textAlignment w:val="baseline"/>
        <w:rPr>
          <w:rFonts w:ascii="Narkisim" w:eastAsia="Times New Roman" w:hAnsi="Narkisim"/>
          <w:rtl/>
          <w:lang w:eastAsia="he-IL"/>
        </w:rPr>
      </w:pPr>
      <w:r w:rsidRPr="00B20DC3">
        <w:rPr>
          <w:rFonts w:ascii="Narkisim" w:eastAsia="Times New Roman" w:hAnsi="Narkisim"/>
          <w:rtl/>
          <w:lang w:eastAsia="he-IL"/>
        </w:rPr>
        <w:t>אני גב' _____________, מספר זהות ______________, שם התאגיד ______________, ע"מ _______________, מצהירה כי העסק נמצא בשליטתי בהתאם לתיקון לחוק חובת המכרזים (מספר 15) התשס"ג- 2002 לעניין עידוד נשים בעסקים.</w:t>
      </w:r>
    </w:p>
    <w:p w14:paraId="074343B9" w14:textId="77777777" w:rsidR="006578C0" w:rsidRPr="00B20DC3" w:rsidRDefault="006578C0" w:rsidP="006578C0">
      <w:pPr>
        <w:overflowPunct w:val="0"/>
        <w:autoSpaceDE w:val="0"/>
        <w:autoSpaceDN w:val="0"/>
        <w:adjustRightInd w:val="0"/>
        <w:textAlignment w:val="baseline"/>
        <w:rPr>
          <w:rFonts w:ascii="Narkisim" w:eastAsia="Times New Roman" w:hAnsi="Narkisim"/>
          <w:rtl/>
          <w:lang w:eastAsia="he-IL"/>
        </w:rPr>
      </w:pPr>
    </w:p>
    <w:p w14:paraId="3A89B406" w14:textId="77777777" w:rsidR="006578C0" w:rsidRPr="00B20DC3" w:rsidRDefault="006578C0" w:rsidP="006578C0">
      <w:pPr>
        <w:overflowPunct w:val="0"/>
        <w:autoSpaceDE w:val="0"/>
        <w:autoSpaceDN w:val="0"/>
        <w:adjustRightInd w:val="0"/>
        <w:ind w:right="567"/>
        <w:jc w:val="center"/>
        <w:textAlignment w:val="baseline"/>
        <w:rPr>
          <w:rFonts w:ascii="Narkisim" w:eastAsia="Times New Roman" w:hAnsi="Narkisim"/>
          <w:rtl/>
          <w:lang w:eastAsia="he-IL"/>
        </w:rPr>
      </w:pPr>
      <w:r w:rsidRPr="00B20DC3">
        <w:rPr>
          <w:rFonts w:ascii="Narkisim" w:eastAsia="Times New Roman" w:hAnsi="Narkisim"/>
          <w:rtl/>
          <w:lang w:eastAsia="he-IL"/>
        </w:rPr>
        <w:t>________      ______________________</w:t>
      </w:r>
      <w:r w:rsidRPr="00B20DC3">
        <w:rPr>
          <w:rFonts w:ascii="Narkisim" w:eastAsia="Times New Roman" w:hAnsi="Narkisim"/>
          <w:rtl/>
          <w:lang w:eastAsia="he-IL"/>
        </w:rPr>
        <w:tab/>
        <w:t xml:space="preserve">    ___________</w:t>
      </w:r>
    </w:p>
    <w:p w14:paraId="4FCC1D46" w14:textId="77777777" w:rsidR="006578C0" w:rsidRPr="00B20DC3" w:rsidRDefault="006578C0" w:rsidP="006578C0">
      <w:pPr>
        <w:overflowPunct w:val="0"/>
        <w:autoSpaceDE w:val="0"/>
        <w:autoSpaceDN w:val="0"/>
        <w:adjustRightInd w:val="0"/>
        <w:ind w:right="567"/>
        <w:textAlignment w:val="baseline"/>
        <w:rPr>
          <w:rFonts w:ascii="Narkisim" w:eastAsia="Times New Roman" w:hAnsi="Narkisim"/>
          <w:lang w:eastAsia="he-IL"/>
        </w:rPr>
      </w:pPr>
      <w:r w:rsidRPr="00B20DC3">
        <w:rPr>
          <w:rFonts w:ascii="Narkisim" w:eastAsia="Times New Roman" w:hAnsi="Narkisim"/>
          <w:rtl/>
          <w:lang w:eastAsia="he-IL"/>
        </w:rPr>
        <w:t xml:space="preserve">                  תאריך </w:t>
      </w:r>
      <w:r w:rsidRPr="00B20DC3">
        <w:rPr>
          <w:rFonts w:ascii="Narkisim" w:eastAsia="Times New Roman" w:hAnsi="Narkisim"/>
          <w:rtl/>
          <w:lang w:eastAsia="he-IL"/>
        </w:rPr>
        <w:tab/>
        <w:t xml:space="preserve">            שם מלא </w:t>
      </w:r>
      <w:r w:rsidRPr="00B20DC3">
        <w:rPr>
          <w:rFonts w:ascii="Narkisim" w:eastAsia="Times New Roman" w:hAnsi="Narkisim"/>
          <w:rtl/>
          <w:lang w:eastAsia="he-IL"/>
        </w:rPr>
        <w:tab/>
        <w:t xml:space="preserve">                          חתימה</w:t>
      </w:r>
    </w:p>
    <w:p w14:paraId="648BF120" w14:textId="77777777" w:rsidR="006578C0" w:rsidRPr="00B20DC3" w:rsidRDefault="006578C0" w:rsidP="006578C0">
      <w:pPr>
        <w:widowControl w:val="0"/>
        <w:tabs>
          <w:tab w:val="center" w:pos="4320"/>
          <w:tab w:val="left" w:pos="6945"/>
          <w:tab w:val="right" w:pos="8640"/>
        </w:tabs>
        <w:overflowPunct w:val="0"/>
        <w:autoSpaceDE w:val="0"/>
        <w:autoSpaceDN w:val="0"/>
        <w:adjustRightInd w:val="0"/>
        <w:spacing w:line="240" w:lineRule="auto"/>
        <w:contextualSpacing/>
        <w:textAlignment w:val="baseline"/>
        <w:rPr>
          <w:rFonts w:ascii="Narkisim" w:eastAsia="Times New Roman" w:hAnsi="Narkisim"/>
          <w:b/>
          <w:bCs/>
          <w:sz w:val="32"/>
          <w:szCs w:val="32"/>
          <w:u w:val="single"/>
          <w:rtl/>
          <w:lang w:eastAsia="he-IL"/>
        </w:rPr>
      </w:pPr>
    </w:p>
    <w:p w14:paraId="67AE4BA3" w14:textId="77777777" w:rsidR="006578C0" w:rsidRPr="00B20DC3" w:rsidRDefault="006578C0" w:rsidP="006578C0">
      <w:pPr>
        <w:widowControl w:val="0"/>
        <w:tabs>
          <w:tab w:val="center" w:pos="4320"/>
          <w:tab w:val="left" w:pos="6945"/>
          <w:tab w:val="right" w:pos="8640"/>
        </w:tabs>
        <w:overflowPunct w:val="0"/>
        <w:autoSpaceDE w:val="0"/>
        <w:autoSpaceDN w:val="0"/>
        <w:adjustRightInd w:val="0"/>
        <w:spacing w:line="240" w:lineRule="auto"/>
        <w:contextualSpacing/>
        <w:textAlignment w:val="baseline"/>
        <w:rPr>
          <w:rFonts w:ascii="Narkisim" w:eastAsia="Times New Roman" w:hAnsi="Narkisim"/>
          <w:b/>
          <w:bCs/>
          <w:sz w:val="32"/>
          <w:szCs w:val="32"/>
          <w:u w:val="single"/>
          <w:rtl/>
          <w:lang w:eastAsia="he-IL"/>
        </w:rPr>
      </w:pPr>
    </w:p>
    <w:p w14:paraId="53647CE2" w14:textId="77777777" w:rsidR="001A4A52" w:rsidRDefault="001A4A52"/>
    <w:sectPr w:rsidR="001A4A52" w:rsidSect="007A7F5E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824B6" w14:textId="77777777" w:rsidR="006578C0" w:rsidRDefault="006578C0" w:rsidP="006578C0">
      <w:pPr>
        <w:spacing w:line="240" w:lineRule="auto"/>
      </w:pPr>
      <w:r>
        <w:separator/>
      </w:r>
    </w:p>
  </w:endnote>
  <w:endnote w:type="continuationSeparator" w:id="0">
    <w:p w14:paraId="36B9ECF4" w14:textId="77777777" w:rsidR="006578C0" w:rsidRDefault="006578C0" w:rsidP="006578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293593332"/>
      <w:docPartObj>
        <w:docPartGallery w:val="Page Numbers (Bottom of Page)"/>
        <w:docPartUnique/>
      </w:docPartObj>
    </w:sdt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Content>
          <w:p w14:paraId="10D2C72B" w14:textId="313F036B" w:rsidR="006578C0" w:rsidRDefault="006578C0">
            <w:pPr>
              <w:pStyle w:val="a6"/>
              <w:jc w:val="right"/>
            </w:pPr>
            <w:r>
              <w:rPr>
                <w:rtl/>
                <w:lang w:val="he-IL"/>
              </w:rPr>
              <w:t xml:space="preserve">עמוד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rtl/>
                <w:lang w:val="he-IL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rtl/>
                <w:lang w:val="he-IL"/>
              </w:rPr>
              <w:t xml:space="preserve"> מתוך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rtl/>
                <w:lang w:val="he-IL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27BCC4E" w14:textId="77777777" w:rsidR="006578C0" w:rsidRDefault="006578C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1BE21" w14:textId="77777777" w:rsidR="006578C0" w:rsidRDefault="006578C0" w:rsidP="006578C0">
      <w:pPr>
        <w:spacing w:line="240" w:lineRule="auto"/>
      </w:pPr>
      <w:r>
        <w:separator/>
      </w:r>
    </w:p>
  </w:footnote>
  <w:footnote w:type="continuationSeparator" w:id="0">
    <w:p w14:paraId="4ED7B8AF" w14:textId="77777777" w:rsidR="006578C0" w:rsidRDefault="006578C0" w:rsidP="006578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AE021" w14:textId="77777777" w:rsidR="006578C0" w:rsidRPr="000F41B6" w:rsidRDefault="006578C0" w:rsidP="006578C0">
    <w:pPr>
      <w:shd w:val="clear" w:color="auto" w:fill="FFFFFF"/>
      <w:spacing w:line="240" w:lineRule="auto"/>
      <w:jc w:val="center"/>
      <w:rPr>
        <w:b/>
        <w:bCs/>
        <w:noProof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b/>
        <w:bCs/>
        <w:noProof/>
      </w:rPr>
      <w:drawing>
        <wp:anchor distT="0" distB="0" distL="114300" distR="114300" simplePos="0" relativeHeight="251660288" behindDoc="0" locked="0" layoutInCell="1" allowOverlap="1" wp14:anchorId="68AF92E1" wp14:editId="32A2A458">
          <wp:simplePos x="0" y="0"/>
          <wp:positionH relativeFrom="column">
            <wp:posOffset>5679440</wp:posOffset>
          </wp:positionH>
          <wp:positionV relativeFrom="paragraph">
            <wp:posOffset>-348615</wp:posOffset>
          </wp:positionV>
          <wp:extent cx="755650" cy="641350"/>
          <wp:effectExtent l="0" t="0" r="6350" b="6350"/>
          <wp:wrapSquare wrapText="bothSides"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641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anchor distT="0" distB="0" distL="114300" distR="114300" simplePos="0" relativeHeight="251659264" behindDoc="0" locked="0" layoutInCell="1" allowOverlap="1" wp14:anchorId="24879F4F" wp14:editId="01F75D4A">
          <wp:simplePos x="0" y="0"/>
          <wp:positionH relativeFrom="column">
            <wp:posOffset>-543560</wp:posOffset>
          </wp:positionH>
          <wp:positionV relativeFrom="paragraph">
            <wp:posOffset>-399415</wp:posOffset>
          </wp:positionV>
          <wp:extent cx="596900" cy="596900"/>
          <wp:effectExtent l="0" t="0" r="0" b="0"/>
          <wp:wrapSquare wrapText="bothSides"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" cy="596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b/>
        <w:bCs/>
        <w:noProof/>
        <w:rtl/>
      </w:rPr>
      <w:t xml:space="preserve">משרד החקלאות ופיתוח הכפר </w:t>
    </w:r>
    <w:r>
      <w:rPr>
        <w:b/>
        <w:bCs/>
        <w:noProof/>
        <w:rtl/>
      </w:rPr>
      <w:t>–</w:t>
    </w:r>
    <w:r>
      <w:rPr>
        <w:rFonts w:hint="cs"/>
        <w:b/>
        <w:bCs/>
        <w:noProof/>
        <w:rtl/>
      </w:rPr>
      <w:t xml:space="preserve"> האגף לשימור קרקע וניקוז </w:t>
    </w:r>
  </w:p>
  <w:p w14:paraId="7CC51F29" w14:textId="77777777" w:rsidR="006578C0" w:rsidRDefault="006578C0" w:rsidP="006578C0">
    <w:pPr>
      <w:pBdr>
        <w:bottom w:val="single" w:sz="6" w:space="1" w:color="auto"/>
      </w:pBdr>
      <w:shd w:val="clear" w:color="auto" w:fill="FFFFFF"/>
      <w:spacing w:line="240" w:lineRule="auto"/>
      <w:jc w:val="center"/>
      <w:rPr>
        <w:rFonts w:eastAsia="Times New Roman"/>
        <w:b/>
        <w:bCs/>
        <w:sz w:val="22"/>
        <w:szCs w:val="22"/>
        <w:rtl/>
        <w:lang w:eastAsia="he-IL"/>
      </w:rPr>
    </w:pPr>
    <w:bookmarkStart w:id="6" w:name="_Hlk74077514"/>
    <w:r>
      <w:rPr>
        <w:rFonts w:ascii="David" w:hAnsi="David" w:hint="cs"/>
        <w:b/>
        <w:bCs/>
        <w:color w:val="000000"/>
        <w:sz w:val="22"/>
        <w:szCs w:val="22"/>
        <w:rtl/>
      </w:rPr>
      <w:t xml:space="preserve">מכרז 17/2022 לתחזוקה ותפעול של תחנות מטאורולוגיות </w:t>
    </w:r>
  </w:p>
  <w:bookmarkEnd w:id="6"/>
  <w:p w14:paraId="31496B8B" w14:textId="77777777" w:rsidR="006578C0" w:rsidRDefault="006578C0" w:rsidP="006578C0">
    <w:pPr>
      <w:shd w:val="clear" w:color="auto" w:fill="FFFFFF"/>
      <w:spacing w:line="240" w:lineRule="auto"/>
      <w:jc w:val="center"/>
      <w:rPr>
        <w:rFonts w:eastAsia="Times New Roman"/>
        <w:b/>
        <w:bCs/>
        <w:sz w:val="22"/>
        <w:szCs w:val="22"/>
        <w:rtl/>
        <w:lang w:eastAsia="he-I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94F6B"/>
    <w:multiLevelType w:val="multilevel"/>
    <w:tmpl w:val="AD1ED1B2"/>
    <w:styleLink w:val="-4123"/>
    <w:lvl w:ilvl="0">
      <w:start w:val="1"/>
      <w:numFmt w:val="decimal"/>
      <w:pStyle w:val="1"/>
      <w:lvlText w:val="%1"/>
      <w:lvlJc w:val="left"/>
      <w:pPr>
        <w:tabs>
          <w:tab w:val="num" w:pos="454"/>
        </w:tabs>
        <w:ind w:left="454" w:right="454" w:hanging="45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right="576" w:hanging="576"/>
      </w:pPr>
      <w:rPr>
        <w:rFonts w:hint="default"/>
        <w:b w:val="0"/>
        <w:bCs/>
        <w:sz w:val="36"/>
        <w:szCs w:val="36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right="720" w:hanging="720"/>
      </w:pPr>
      <w:rPr>
        <w:rFonts w:cs="Narkisim" w:hint="default"/>
        <w:b/>
        <w:bCs/>
        <w:sz w:val="32"/>
        <w:szCs w:val="32"/>
        <w:lang w:val="en-US" w:bidi="he-IL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righ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575"/>
        </w:tabs>
        <w:ind w:left="1575" w:right="1008" w:hanging="1008"/>
      </w:pPr>
      <w:rPr>
        <w:rFonts w:hint="default"/>
        <w:b/>
        <w:bCs/>
        <w:sz w:val="24"/>
        <w:szCs w:val="24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right="1152" w:hanging="1152"/>
      </w:pPr>
      <w:rPr>
        <w:rFonts w:hint="default"/>
        <w:b/>
        <w:bCs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right="1296" w:hanging="1296"/>
      </w:pPr>
      <w:rPr>
        <w:rFonts w:hint="default"/>
        <w:b w:val="0"/>
        <w:bCs w:val="0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right="1584" w:hanging="1584"/>
      </w:pPr>
      <w:rPr>
        <w:rFonts w:hint="default"/>
      </w:rPr>
    </w:lvl>
  </w:abstractNum>
  <w:abstractNum w:abstractNumId="1" w15:restartNumberingAfterBreak="0">
    <w:nsid w:val="58504CFA"/>
    <w:multiLevelType w:val="multilevel"/>
    <w:tmpl w:val="310C1C2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David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86376A6"/>
    <w:multiLevelType w:val="multilevel"/>
    <w:tmpl w:val="2B9433F2"/>
    <w:lvl w:ilvl="0">
      <w:start w:val="7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 w16cid:durableId="545332667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tabs>
            <w:tab w:val="num" w:pos="454"/>
          </w:tabs>
          <w:ind w:left="454" w:right="454" w:hanging="454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tabs>
            <w:tab w:val="num" w:pos="576"/>
          </w:tabs>
          <w:ind w:left="576" w:right="576" w:hanging="576"/>
        </w:pPr>
        <w:rPr>
          <w:rFonts w:hint="default"/>
          <w:b w:val="0"/>
          <w:bCs/>
          <w:sz w:val="36"/>
          <w:szCs w:val="36"/>
        </w:rPr>
      </w:lvl>
    </w:lvlOverride>
    <w:lvlOverride w:ilvl="2">
      <w:lvl w:ilvl="2">
        <w:start w:val="1"/>
        <w:numFmt w:val="decimal"/>
        <w:pStyle w:val="3"/>
        <w:lvlText w:val="%1.%2.%3"/>
        <w:lvlJc w:val="left"/>
        <w:pPr>
          <w:tabs>
            <w:tab w:val="num" w:pos="720"/>
          </w:tabs>
          <w:ind w:left="720" w:right="720" w:hanging="720"/>
        </w:pPr>
        <w:rPr>
          <w:rFonts w:cs="Narkisim" w:hint="default"/>
          <w:b/>
          <w:bCs/>
          <w:sz w:val="32"/>
          <w:szCs w:val="32"/>
          <w:lang w:val="en-US" w:bidi="he-IL"/>
        </w:rPr>
      </w:lvl>
    </w:lvlOverride>
    <w:lvlOverride w:ilvl="3">
      <w:lvl w:ilvl="3">
        <w:start w:val="1"/>
        <w:numFmt w:val="decimal"/>
        <w:pStyle w:val="4"/>
        <w:lvlText w:val="%1.%2.%3.%4"/>
        <w:lvlJc w:val="left"/>
        <w:pPr>
          <w:tabs>
            <w:tab w:val="num" w:pos="864"/>
          </w:tabs>
          <w:ind w:left="864" w:right="864" w:hanging="864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decimal"/>
        <w:pStyle w:val="5"/>
        <w:lvlText w:val="%1.%2.%3.%4.%5"/>
        <w:lvlJc w:val="left"/>
        <w:pPr>
          <w:tabs>
            <w:tab w:val="num" w:pos="1575"/>
          </w:tabs>
          <w:ind w:left="1575" w:right="1008" w:hanging="1008"/>
        </w:pPr>
        <w:rPr>
          <w:rFonts w:hint="default"/>
          <w:b/>
          <w:bCs/>
          <w:sz w:val="24"/>
          <w:szCs w:val="24"/>
        </w:rPr>
      </w:lvl>
    </w:lvlOverride>
    <w:lvlOverride w:ilvl="5">
      <w:lvl w:ilvl="5">
        <w:start w:val="1"/>
        <w:numFmt w:val="decimal"/>
        <w:pStyle w:val="6"/>
        <w:lvlText w:val="%1.%2.%3.%4.%5.%6"/>
        <w:lvlJc w:val="left"/>
        <w:pPr>
          <w:tabs>
            <w:tab w:val="num" w:pos="1152"/>
          </w:tabs>
          <w:ind w:left="1152" w:right="1152" w:hanging="1152"/>
        </w:pPr>
        <w:rPr>
          <w:rFonts w:hint="default"/>
          <w:b/>
          <w:bCs/>
        </w:rPr>
      </w:lvl>
    </w:lvlOverride>
    <w:lvlOverride w:ilvl="6">
      <w:lvl w:ilvl="6">
        <w:start w:val="1"/>
        <w:numFmt w:val="decimal"/>
        <w:pStyle w:val="7"/>
        <w:lvlText w:val="%1.%2.%3.%4.%5.%6.%7"/>
        <w:lvlJc w:val="left"/>
        <w:pPr>
          <w:tabs>
            <w:tab w:val="num" w:pos="1296"/>
          </w:tabs>
          <w:ind w:left="1296" w:right="1296" w:hanging="1296"/>
        </w:pPr>
        <w:rPr>
          <w:rFonts w:hint="default"/>
          <w:b w:val="0"/>
          <w:bCs w:val="0"/>
        </w:rPr>
      </w:lvl>
    </w:lvlOverride>
    <w:lvlOverride w:ilvl="7">
      <w:lvl w:ilvl="7">
        <w:start w:val="1"/>
        <w:numFmt w:val="decimal"/>
        <w:pStyle w:val="8"/>
        <w:lvlText w:val="%1.%2.%3.%4.%5.%6.%7.%8"/>
        <w:lvlJc w:val="left"/>
        <w:pPr>
          <w:tabs>
            <w:tab w:val="num" w:pos="1440"/>
          </w:tabs>
          <w:ind w:left="1440" w:righ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9"/>
        <w:lvlText w:val="%1.%2.%3.%4.%5.%6.%7.%8.%9"/>
        <w:lvlJc w:val="left"/>
        <w:pPr>
          <w:tabs>
            <w:tab w:val="num" w:pos="1584"/>
          </w:tabs>
          <w:ind w:left="1584" w:right="1584" w:hanging="1584"/>
        </w:pPr>
        <w:rPr>
          <w:rFonts w:hint="default"/>
        </w:rPr>
      </w:lvl>
    </w:lvlOverride>
  </w:num>
  <w:num w:numId="2" w16cid:durableId="1950237011">
    <w:abstractNumId w:val="0"/>
  </w:num>
  <w:num w:numId="3" w16cid:durableId="1355377639">
    <w:abstractNumId w:val="1"/>
  </w:num>
  <w:num w:numId="4" w16cid:durableId="4981558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8C0"/>
    <w:rsid w:val="001A4A52"/>
    <w:rsid w:val="006578C0"/>
    <w:rsid w:val="007A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C777B"/>
  <w15:chartTrackingRefBased/>
  <w15:docId w15:val="{4C195811-D54B-4E0E-8FEA-C1912B7D1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8C0"/>
    <w:pPr>
      <w:bidi/>
      <w:spacing w:after="0" w:line="360" w:lineRule="auto"/>
      <w:jc w:val="both"/>
    </w:pPr>
    <w:rPr>
      <w:rFonts w:ascii="Times New Roman" w:eastAsia="Calibri" w:hAnsi="Times New Roman" w:cs="Narkisim"/>
      <w:sz w:val="24"/>
      <w:szCs w:val="24"/>
    </w:rPr>
  </w:style>
  <w:style w:type="paragraph" w:styleId="1">
    <w:name w:val="heading 1"/>
    <w:aliases w:val="Heading 1 תו תו תו,Section Heading,H1,Header1,גוטמן,H2,סעיף 1,תו תו תו תו תו תו,h1,כותרת 1Heading 1,H2 Char,H2 Char Char,כותרת 1 תו1 תו תו תו תו תו,????? 1 ??1,????? 1 ??1 ?? ?? ?? ?? ??,Heading 1 Char Char Char Char Char Char, Char Ch,Heading 1"/>
    <w:basedOn w:val="a"/>
    <w:next w:val="a"/>
    <w:link w:val="10"/>
    <w:qFormat/>
    <w:rsid w:val="006578C0"/>
    <w:pPr>
      <w:widowControl w:val="0"/>
      <w:numPr>
        <w:numId w:val="1"/>
      </w:numPr>
      <w:outlineLvl w:val="0"/>
    </w:pPr>
    <w:rPr>
      <w:b/>
      <w:bCs/>
      <w:caps/>
      <w:spacing w:val="15"/>
      <w:sz w:val="36"/>
      <w:szCs w:val="40"/>
      <w:lang w:val="x-none" w:eastAsia="x-none"/>
    </w:rPr>
  </w:style>
  <w:style w:type="paragraph" w:styleId="2">
    <w:name w:val="heading 2"/>
    <w:aliases w:val="Heading 2 תו,Reset numbering,Heading Contents,h2,H21,H22,H211,H23,H212,H221,H2111,H24,H25,H213,H222,H2112,H231,H2121,H2211,H21111,h21,H241,H26,H214,H223,H2113,H232,H2122,H2212,H21112,h22,H242,H251,H2131,H2221,H21121,H2311,H21211,H22111,H211111"/>
    <w:basedOn w:val="a"/>
    <w:next w:val="a"/>
    <w:link w:val="20"/>
    <w:unhideWhenUsed/>
    <w:qFormat/>
    <w:rsid w:val="006578C0"/>
    <w:pPr>
      <w:keepNext/>
      <w:keepLines/>
      <w:widowControl w:val="0"/>
      <w:numPr>
        <w:ilvl w:val="1"/>
        <w:numId w:val="1"/>
      </w:numPr>
      <w:tabs>
        <w:tab w:val="left" w:pos="486"/>
        <w:tab w:val="left" w:pos="628"/>
      </w:tabs>
      <w:adjustRightInd w:val="0"/>
      <w:spacing w:before="120" w:after="120" w:line="276" w:lineRule="auto"/>
      <w:ind w:right="454"/>
      <w:textAlignment w:val="baseline"/>
      <w:outlineLvl w:val="1"/>
    </w:pPr>
    <w:rPr>
      <w:b/>
      <w:bCs/>
      <w:caps/>
      <w:spacing w:val="15"/>
      <w:sz w:val="36"/>
      <w:szCs w:val="36"/>
      <w:lang w:val="x-none" w:eastAsia="x-none"/>
    </w:rPr>
  </w:style>
  <w:style w:type="paragraph" w:styleId="3">
    <w:name w:val="heading 3"/>
    <w:aliases w:val="כותרת 3 תו תו תו,כותרת 31,Heading 3 תו1,כותרת 3 תו תו,h3,HHHeading,l3,Level 3 Head,H3,t?tulo 3,Kop 3V,3heading,Level 1 - 1 Char,Level 1 - 1 Char Char,Level 1 - 1 Char Char Char Char Char,Level 1 - 1 Char Char Char,Level 1 - 1,Level 2 Headin"/>
    <w:basedOn w:val="a"/>
    <w:next w:val="a"/>
    <w:link w:val="30"/>
    <w:uiPriority w:val="9"/>
    <w:unhideWhenUsed/>
    <w:qFormat/>
    <w:rsid w:val="006578C0"/>
    <w:pPr>
      <w:widowControl w:val="0"/>
      <w:numPr>
        <w:ilvl w:val="2"/>
        <w:numId w:val="1"/>
      </w:numPr>
      <w:bidi w:val="0"/>
      <w:spacing w:before="120" w:after="120" w:line="240" w:lineRule="auto"/>
      <w:ind w:right="454"/>
      <w:outlineLvl w:val="2"/>
    </w:pPr>
    <w:rPr>
      <w:bCs/>
      <w:caps/>
      <w:spacing w:val="15"/>
      <w:sz w:val="28"/>
      <w:szCs w:val="32"/>
      <w:lang w:val="x-none" w:eastAsia="x-none"/>
    </w:rPr>
  </w:style>
  <w:style w:type="paragraph" w:styleId="4">
    <w:name w:val="heading 4"/>
    <w:aliases w:val="כותרת 4 תו תו תו תו,כותרת 41,Heading 4 תו1,כותרת 4 תו תו תו1,Heading 4 תו,Heading 4 תו תו תו תו,Heading 4 תו תו תו תו תו תו,א4,Char Char3,H4,4heading,l4,H41,4heading1,41,l41,H42,4heading2,42,l42,H43,4heading3,43,l43,H44,4heading4,44,Heading 4"/>
    <w:basedOn w:val="a"/>
    <w:next w:val="a"/>
    <w:link w:val="40"/>
    <w:unhideWhenUsed/>
    <w:qFormat/>
    <w:rsid w:val="006578C0"/>
    <w:pPr>
      <w:numPr>
        <w:ilvl w:val="3"/>
        <w:numId w:val="1"/>
      </w:numPr>
      <w:bidi w:val="0"/>
      <w:spacing w:before="120" w:after="120" w:line="240" w:lineRule="auto"/>
      <w:ind w:right="454"/>
      <w:outlineLvl w:val="3"/>
    </w:pPr>
    <w:rPr>
      <w:b/>
      <w:bCs/>
      <w:caps/>
      <w:spacing w:val="10"/>
      <w:szCs w:val="28"/>
      <w:lang w:val="x-none" w:eastAsia="x-none"/>
    </w:rPr>
  </w:style>
  <w:style w:type="paragraph" w:styleId="5">
    <w:name w:val="heading 5"/>
    <w:aliases w:val="Heading 5 תו,blue,כותרת 51,blue תו תו,Normal 20 B,Contrat 5,H5,Heading5_Titre5,h5,H51,H52,H53,H54,H55,H56,H57,H58,H59,H510,H511,H512,H513,H514,H515,H516,H517,H518,H519,H520,H521,H522,H523,H524,H525,H526,H527,H528,H529,H530,H531,H532,Heading 5"/>
    <w:basedOn w:val="a"/>
    <w:next w:val="a"/>
    <w:link w:val="50"/>
    <w:autoRedefine/>
    <w:unhideWhenUsed/>
    <w:qFormat/>
    <w:rsid w:val="006578C0"/>
    <w:pPr>
      <w:widowControl w:val="0"/>
      <w:numPr>
        <w:ilvl w:val="4"/>
        <w:numId w:val="1"/>
      </w:numPr>
      <w:tabs>
        <w:tab w:val="clear" w:pos="1575"/>
        <w:tab w:val="left" w:pos="912"/>
        <w:tab w:val="num" w:pos="1008"/>
        <w:tab w:val="left" w:pos="1195"/>
      </w:tabs>
      <w:spacing w:before="120"/>
      <w:ind w:left="1008"/>
      <w:outlineLvl w:val="4"/>
    </w:pPr>
    <w:rPr>
      <w:b/>
      <w:bCs/>
      <w:caps/>
      <w:spacing w:val="10"/>
      <w:lang w:val="x-none" w:eastAsia="x-none"/>
    </w:rPr>
  </w:style>
  <w:style w:type="paragraph" w:styleId="6">
    <w:name w:val="heading 6"/>
    <w:aliases w:val="Heading 6"/>
    <w:basedOn w:val="a"/>
    <w:next w:val="a"/>
    <w:link w:val="60"/>
    <w:unhideWhenUsed/>
    <w:qFormat/>
    <w:rsid w:val="006578C0"/>
    <w:pPr>
      <w:widowControl w:val="0"/>
      <w:numPr>
        <w:ilvl w:val="5"/>
        <w:numId w:val="1"/>
      </w:numPr>
      <w:bidi w:val="0"/>
      <w:ind w:right="454"/>
      <w:outlineLvl w:val="5"/>
    </w:pPr>
    <w:rPr>
      <w:b/>
      <w:bCs/>
      <w:caps/>
      <w:spacing w:val="10"/>
      <w:lang w:val="x-none" w:eastAsia="x-none"/>
    </w:rPr>
  </w:style>
  <w:style w:type="paragraph" w:styleId="7">
    <w:name w:val="heading 7"/>
    <w:aliases w:val="Heading 7"/>
    <w:basedOn w:val="a"/>
    <w:next w:val="a"/>
    <w:link w:val="70"/>
    <w:unhideWhenUsed/>
    <w:qFormat/>
    <w:rsid w:val="006578C0"/>
    <w:pPr>
      <w:widowControl w:val="0"/>
      <w:numPr>
        <w:ilvl w:val="6"/>
        <w:numId w:val="1"/>
      </w:numPr>
      <w:bidi w:val="0"/>
      <w:spacing w:before="300"/>
      <w:outlineLvl w:val="6"/>
    </w:pPr>
    <w:rPr>
      <w:b/>
      <w:bCs/>
      <w:caps/>
      <w:spacing w:val="10"/>
      <w:lang w:val="x-none" w:eastAsia="x-none"/>
    </w:rPr>
  </w:style>
  <w:style w:type="paragraph" w:styleId="8">
    <w:name w:val="heading 8"/>
    <w:aliases w:val="Heading 8"/>
    <w:basedOn w:val="a"/>
    <w:next w:val="a"/>
    <w:link w:val="80"/>
    <w:unhideWhenUsed/>
    <w:qFormat/>
    <w:rsid w:val="006578C0"/>
    <w:pPr>
      <w:numPr>
        <w:ilvl w:val="7"/>
        <w:numId w:val="1"/>
      </w:numPr>
      <w:bidi w:val="0"/>
      <w:spacing w:before="300"/>
      <w:outlineLvl w:val="7"/>
    </w:pPr>
    <w:rPr>
      <w:bCs/>
      <w:caps/>
      <w:spacing w:val="10"/>
      <w:sz w:val="18"/>
      <w:lang w:val="x-none" w:eastAsia="x-none"/>
    </w:rPr>
  </w:style>
  <w:style w:type="paragraph" w:styleId="9">
    <w:name w:val="heading 9"/>
    <w:aliases w:val="Appendix2,Heading 9"/>
    <w:basedOn w:val="a"/>
    <w:next w:val="a"/>
    <w:link w:val="90"/>
    <w:unhideWhenUsed/>
    <w:qFormat/>
    <w:rsid w:val="006578C0"/>
    <w:pPr>
      <w:numPr>
        <w:ilvl w:val="8"/>
        <w:numId w:val="1"/>
      </w:numPr>
      <w:bidi w:val="0"/>
      <w:spacing w:before="300"/>
      <w:outlineLvl w:val="8"/>
    </w:pPr>
    <w:rPr>
      <w:rFonts w:cs="Times New Roman"/>
      <w:i/>
      <w:caps/>
      <w:spacing w:val="10"/>
      <w:sz w:val="18"/>
      <w:szCs w:val="1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6578C0"/>
    <w:rPr>
      <w:rFonts w:ascii="Times New Roman" w:eastAsia="Calibri" w:hAnsi="Times New Roman" w:cs="Narkisim"/>
      <w:b/>
      <w:bCs/>
      <w:caps/>
      <w:spacing w:val="15"/>
      <w:sz w:val="36"/>
      <w:szCs w:val="40"/>
      <w:lang w:val="x-none" w:eastAsia="x-none"/>
    </w:rPr>
  </w:style>
  <w:style w:type="character" w:customStyle="1" w:styleId="20">
    <w:name w:val="כותרת 2 תו"/>
    <w:basedOn w:val="a0"/>
    <w:link w:val="2"/>
    <w:rsid w:val="006578C0"/>
    <w:rPr>
      <w:rFonts w:ascii="Times New Roman" w:eastAsia="Calibri" w:hAnsi="Times New Roman" w:cs="Narkisim"/>
      <w:b/>
      <w:bCs/>
      <w:caps/>
      <w:spacing w:val="15"/>
      <w:sz w:val="36"/>
      <w:szCs w:val="36"/>
      <w:lang w:val="x-none" w:eastAsia="x-none"/>
    </w:rPr>
  </w:style>
  <w:style w:type="character" w:customStyle="1" w:styleId="30">
    <w:name w:val="כותרת 3 תו"/>
    <w:basedOn w:val="a0"/>
    <w:link w:val="3"/>
    <w:uiPriority w:val="9"/>
    <w:rsid w:val="006578C0"/>
    <w:rPr>
      <w:rFonts w:ascii="Times New Roman" w:eastAsia="Calibri" w:hAnsi="Times New Roman" w:cs="Narkisim"/>
      <w:bCs/>
      <w:caps/>
      <w:spacing w:val="15"/>
      <w:sz w:val="28"/>
      <w:szCs w:val="32"/>
      <w:lang w:val="x-none" w:eastAsia="x-none"/>
    </w:rPr>
  </w:style>
  <w:style w:type="character" w:customStyle="1" w:styleId="40">
    <w:name w:val="כותרת 4 תו"/>
    <w:basedOn w:val="a0"/>
    <w:link w:val="4"/>
    <w:rsid w:val="006578C0"/>
    <w:rPr>
      <w:rFonts w:ascii="Times New Roman" w:eastAsia="Calibri" w:hAnsi="Times New Roman" w:cs="Narkisim"/>
      <w:b/>
      <w:bCs/>
      <w:caps/>
      <w:spacing w:val="10"/>
      <w:sz w:val="24"/>
      <w:szCs w:val="28"/>
      <w:lang w:val="x-none" w:eastAsia="x-none"/>
    </w:rPr>
  </w:style>
  <w:style w:type="character" w:customStyle="1" w:styleId="50">
    <w:name w:val="כותרת 5 תו"/>
    <w:basedOn w:val="a0"/>
    <w:link w:val="5"/>
    <w:rsid w:val="006578C0"/>
    <w:rPr>
      <w:rFonts w:ascii="Times New Roman" w:eastAsia="Calibri" w:hAnsi="Times New Roman" w:cs="Narkisim"/>
      <w:b/>
      <w:bCs/>
      <w:caps/>
      <w:spacing w:val="10"/>
      <w:sz w:val="24"/>
      <w:szCs w:val="24"/>
      <w:lang w:val="x-none" w:eastAsia="x-none"/>
    </w:rPr>
  </w:style>
  <w:style w:type="character" w:customStyle="1" w:styleId="60">
    <w:name w:val="כותרת 6 תו"/>
    <w:basedOn w:val="a0"/>
    <w:link w:val="6"/>
    <w:rsid w:val="006578C0"/>
    <w:rPr>
      <w:rFonts w:ascii="Times New Roman" w:eastAsia="Calibri" w:hAnsi="Times New Roman" w:cs="Narkisim"/>
      <w:b/>
      <w:bCs/>
      <w:caps/>
      <w:spacing w:val="10"/>
      <w:sz w:val="24"/>
      <w:szCs w:val="24"/>
      <w:lang w:val="x-none" w:eastAsia="x-none"/>
    </w:rPr>
  </w:style>
  <w:style w:type="character" w:customStyle="1" w:styleId="70">
    <w:name w:val="כותרת 7 תו"/>
    <w:basedOn w:val="a0"/>
    <w:link w:val="7"/>
    <w:rsid w:val="006578C0"/>
    <w:rPr>
      <w:rFonts w:ascii="Times New Roman" w:eastAsia="Calibri" w:hAnsi="Times New Roman" w:cs="Narkisim"/>
      <w:b/>
      <w:bCs/>
      <w:caps/>
      <w:spacing w:val="10"/>
      <w:sz w:val="24"/>
      <w:szCs w:val="24"/>
      <w:lang w:val="x-none" w:eastAsia="x-none"/>
    </w:rPr>
  </w:style>
  <w:style w:type="character" w:customStyle="1" w:styleId="80">
    <w:name w:val="כותרת 8 תו"/>
    <w:basedOn w:val="a0"/>
    <w:link w:val="8"/>
    <w:rsid w:val="006578C0"/>
    <w:rPr>
      <w:rFonts w:ascii="Times New Roman" w:eastAsia="Calibri" w:hAnsi="Times New Roman" w:cs="Narkisim"/>
      <w:bCs/>
      <w:caps/>
      <w:spacing w:val="10"/>
      <w:sz w:val="18"/>
      <w:szCs w:val="24"/>
      <w:lang w:val="x-none" w:eastAsia="x-none"/>
    </w:rPr>
  </w:style>
  <w:style w:type="character" w:customStyle="1" w:styleId="90">
    <w:name w:val="כותרת 9 תו"/>
    <w:basedOn w:val="a0"/>
    <w:link w:val="9"/>
    <w:rsid w:val="006578C0"/>
    <w:rPr>
      <w:rFonts w:ascii="Times New Roman" w:eastAsia="Calibri" w:hAnsi="Times New Roman" w:cs="Times New Roman"/>
      <w:i/>
      <w:caps/>
      <w:spacing w:val="10"/>
      <w:sz w:val="18"/>
      <w:szCs w:val="18"/>
      <w:lang w:val="x-none" w:eastAsia="x-none"/>
    </w:rPr>
  </w:style>
  <w:style w:type="numbering" w:customStyle="1" w:styleId="-4123">
    <w:name w:val="משרד האוצר - מדורג4123"/>
    <w:uiPriority w:val="99"/>
    <w:rsid w:val="006578C0"/>
    <w:pPr>
      <w:numPr>
        <w:numId w:val="1"/>
      </w:numPr>
    </w:pPr>
  </w:style>
  <w:style w:type="paragraph" w:styleId="a3">
    <w:name w:val="List Paragraph"/>
    <w:basedOn w:val="a"/>
    <w:uiPriority w:val="34"/>
    <w:qFormat/>
    <w:rsid w:val="006578C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578C0"/>
    <w:pPr>
      <w:tabs>
        <w:tab w:val="center" w:pos="4513"/>
        <w:tab w:val="right" w:pos="9026"/>
      </w:tabs>
      <w:spacing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6578C0"/>
    <w:rPr>
      <w:rFonts w:ascii="Times New Roman" w:eastAsia="Calibri" w:hAnsi="Times New Roman" w:cs="Narkisim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578C0"/>
    <w:pPr>
      <w:tabs>
        <w:tab w:val="center" w:pos="4513"/>
        <w:tab w:val="right" w:pos="9026"/>
      </w:tabs>
      <w:spacing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6578C0"/>
    <w:rPr>
      <w:rFonts w:ascii="Times New Roman" w:eastAsia="Calibri" w:hAnsi="Times New Roman" w:cs="Narkisim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ankisrael.gov.il/deptdata/pikuah/bank_hakika/124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 Mizrachi</dc:creator>
  <cp:keywords/>
  <dc:description/>
  <cp:lastModifiedBy>Avi Mizrachi</cp:lastModifiedBy>
  <cp:revision>1</cp:revision>
  <dcterms:created xsi:type="dcterms:W3CDTF">2022-05-04T10:58:00Z</dcterms:created>
  <dcterms:modified xsi:type="dcterms:W3CDTF">2022-05-04T11:00:00Z</dcterms:modified>
</cp:coreProperties>
</file>